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4B" w:rsidRPr="0098634B" w:rsidRDefault="0098634B" w:rsidP="00986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30"/>
          <w:szCs w:val="30"/>
          <w:bdr w:val="none" w:sz="0" w:space="0" w:color="auto" w:frame="1"/>
          <w:lang w:eastAsia="ru-RU"/>
        </w:rPr>
        <w:t>Вопросы об условиях участия</w:t>
      </w:r>
    </w:p>
    <w:p w:rsidR="0098634B" w:rsidRPr="0098634B" w:rsidRDefault="0098634B" w:rsidP="0098634B">
      <w:pPr>
        <w:spacing w:line="240" w:lineRule="auto"/>
        <w:rPr>
          <w:rFonts w:ascii="Gilroy" w:eastAsia="Times New Roman" w:hAnsi="Gilroy"/>
          <w:color w:val="424242"/>
          <w:sz w:val="27"/>
          <w:szCs w:val="27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Как познакомиться с форматом олимпиады?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Попробовать свои силы перед написанием тура можно в тренажере прошлых лет, где собраны задания пригласительных и школьных этапов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по 6 предметам. Интерфейс и функционал тренажера идентичен системе, где будет проходить олимпиада.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Почему на сайте нет моего региона?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Олимпиада на платформе </w:t>
      </w:r>
      <w:hyperlink r:id="rId5" w:tgtFrame="_blank" w:history="1"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«</w:t>
        </w:r>
        <w:proofErr w:type="spellStart"/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Сириус</w:t>
        </w:r>
        <w:proofErr w:type="gramStart"/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.К</w:t>
        </w:r>
        <w:proofErr w:type="gramEnd"/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урсы</w:t>
        </w:r>
        <w:proofErr w:type="spellEnd"/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 xml:space="preserve">» </w:t>
        </w:r>
        <w:proofErr w:type="spellStart"/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uts.sirius.online</w:t>
        </w:r>
        <w:proofErr w:type="spellEnd"/>
      </w:hyperlink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 проводится только в тех регионах, список которых опубликован на сайте </w:t>
      </w:r>
      <w:hyperlink r:id="rId6" w:history="1"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 Для уточнения формата проведения олимпиады обратитесь в свою школу к ответственному за проведение олимпиады.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Как принять участие в олимпиаде?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Регистрация на школьный этап не предусмотрена. Для участия в олимпиаде вам необходимо обратиться к своему школьному учителю или классному руководителю. Они ознакомят вас с регламентом проведения школьного этапа, выдадут индивидуальный код для доступа в тестирующую систему, в которой и пройдет сама олимпиада в онлайн-формате.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Можно ли принять участие в олимпиаде учащимся колледжа?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Школьный этап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проводится для 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обучающихся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по образовательным программам начального, основного и среднего общего образования. 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Участие обучающихся по образовательным программам среднего профессионального образования в этапах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не предусмотрено Порядком проведения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Если колледж реализует программы среднего общего образования, то вы можете принять участие в олимпиаде.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Когда будет выдан код?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В школы коды участников поступят не позднее, чем за 5 дней до тура. Принять участие в школьном этапе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имеет право любой желающий учащийся. В том случае, если в школе закончились коды участников, школа может обратиться к региональному координатору с запросом на предоставление дополнительных кодов. Попросите учителя сделать это, если вам не хватило кода участника.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нахожусь на домашнем или семейном обучении. Как мне принять участие в олимпиаде?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Обратитесь в ту школу, в которую вы зачислены для прохождения промежуточной и (или) государственной итоговой аттестации, либо в школу 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lastRenderedPageBreak/>
        <w:t>по месту вашего проживания. Школа предоставит вам индивидуальный код участника для входа в тестирующую систему.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Влияют ли как-то результаты пригласительного этапа на участие в школьном этапе?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Нет, не влияют. Основной целью проведения пригласительного школьного этапа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является знакомство школьника с новыми гранями школьных предметов, тренировка в решении интересных и нестандартных задач, открытие чего-то нового и расширение кругозора.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Кто и зачем собирает согласие на обработку персональных данных?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В соответствии с Порядком проведения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родители (законные представители) предоставляют организаторам школьного этапа письменное согласие на обработку персональных данных и публикацию результатов олимпиады. Если родитель не дает согласие на обработку персональных данных, учащийся сможет принять участие в олимпиаде, однако организаторы не смогут соотнести результат и ФИО ученика и, как следствие, 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подвести окончательные результаты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участника.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В свою очередь, Образовательный центр «Сириус» не производит сбор и обработку персональных данных участников, лишь осуществляет технологическое и методическое сопровождение олимпиады. По итогам проверки выполненных заданий в школы направляются обезличенные результаты участников.</w:t>
      </w:r>
    </w:p>
    <w:p w:rsidR="0098634B" w:rsidRPr="0098634B" w:rsidRDefault="0098634B" w:rsidP="00986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30"/>
          <w:szCs w:val="30"/>
          <w:bdr w:val="none" w:sz="0" w:space="0" w:color="auto" w:frame="1"/>
          <w:lang w:eastAsia="ru-RU"/>
        </w:rPr>
        <w:t>Вопросы о требованиях к участию</w:t>
      </w:r>
    </w:p>
    <w:p w:rsidR="0098634B" w:rsidRPr="0098634B" w:rsidRDefault="0098634B" w:rsidP="0098634B">
      <w:pPr>
        <w:spacing w:line="240" w:lineRule="auto"/>
        <w:rPr>
          <w:rFonts w:ascii="Gilroy" w:eastAsia="Times New Roman" w:hAnsi="Gilroy"/>
          <w:color w:val="424242"/>
          <w:sz w:val="27"/>
          <w:szCs w:val="27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Где и когда будет проходить олимпиада?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Школьный этап будет проходить в дистанционной форме на сайте 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begin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separate"/>
      </w:r>
      <w:r w:rsidRPr="0098634B">
        <w:rPr>
          <w:rFonts w:ascii="Gilroy" w:eastAsia="Times New Roman" w:hAnsi="Gilroy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end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Для каждой группы регионов свой график проведения школьного этапа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 Вы можете ознакомиться с ним, </w:t>
      </w:r>
      <w:hyperlink r:id="rId7" w:anchor="region" w:history="1"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выбрав свой регион</w:t>
        </w:r>
      </w:hyperlink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 Задания будут доступны в дни проведения олимпиады в тестирующей системе 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begin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separate"/>
      </w:r>
      <w:r w:rsidRPr="0098634B">
        <w:rPr>
          <w:rFonts w:ascii="Gilroy" w:eastAsia="Times New Roman" w:hAnsi="Gilroy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end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 с 08:00 до 22:00 по местному времени.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Уточните у школьного учителя, будет ли организовано выполнение олимпиады в школе. Если выполнять задания можно вне школы, убедитесь, что в день олимпиады у вас будет возможность использовать устройство со стабильным доступом к сети Интернет и вам выдан код участника.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По каким предметам будет проходить олимпиада?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Школьный этап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на платформе «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Сириус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.К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урсы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» в 2023/24 учебном году пройдет по шести предметам: математике, информатике, физике, химии, биологии и астрономии.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lastRenderedPageBreak/>
        <w:t xml:space="preserve">По вопросу проведения школьного этапа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по другим предметам обратитесь в свою школу.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Для каких классов разрабатываются задания олимпиады?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Информация о классах, для которых разрабатываются задания: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физика — 7−11 классы;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химия — 7−11 классы;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биология — 5−11 классы;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астрономия — 5−11 классы;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математика — 4−11 классы;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информатика — 5−11 классы.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Могу ли я решать задания </w:t>
      </w:r>
      <w:proofErr w:type="gramStart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более старшего</w:t>
      </w:r>
      <w:proofErr w:type="gramEnd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 класса?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Да, можете. Для этого нужно получить код участника для того класса, задания которого вы собираетесь выполнять. Задания 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более младшего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класса решать нельзя.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хочу участвовать в школьном этапе по нескольким предметам. Могу ли я использовать только один код для всех предметов?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Нет, для каждого предмета сгенерирован уникальный код участника.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Сколько длится школьный тур?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Продолжительность олимпиады зависит от предмета и класса участия. С данной информацией вы можете ознакомиться в требованиях к проведению школьного этапа по каждому предмету.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Обратите внимание, что после того, как вы приступите к выполнению заданий олимпиады, начнется отсчет времени, который невозможно остановить или поставить на паузу, даже если вы выйдете из тестирующей системы.</w:t>
      </w:r>
    </w:p>
    <w:p w:rsidR="0098634B" w:rsidRPr="0098634B" w:rsidRDefault="0098634B" w:rsidP="00986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30"/>
          <w:szCs w:val="30"/>
          <w:bdr w:val="none" w:sz="0" w:space="0" w:color="auto" w:frame="1"/>
          <w:lang w:eastAsia="ru-RU"/>
        </w:rPr>
        <w:t>Вопросы о тестирующей системе</w:t>
      </w:r>
    </w:p>
    <w:p w:rsidR="0098634B" w:rsidRPr="0098634B" w:rsidRDefault="0098634B" w:rsidP="0098634B">
      <w:pPr>
        <w:spacing w:line="240" w:lineRule="auto"/>
        <w:rPr>
          <w:rFonts w:ascii="Gilroy" w:eastAsia="Times New Roman" w:hAnsi="Gilroy"/>
          <w:color w:val="424242"/>
          <w:sz w:val="27"/>
          <w:szCs w:val="27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ввожу код участника, но вижу сообщение тестирующей системы «Неверный код участника. Попробуйте еще раз».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 </w:t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Что мне делать?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Все отправленные в школы коды рабочие и становятся активными за 1 час до начала тура. Проверьте, что вы вводите код без опечаток, а сам код соответствует предмету, в котором вы хотите принять участие. Коды для разных предметов разные.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При вводе кода будьте, пожалуйста, внимательны: часто участники путают «похожие» символы. Если проблема сохраняется, то обратитесь к школьному учителю.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ввел код доступа, но высветилось не мое имя. Что мне делать?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lastRenderedPageBreak/>
        <w:br/>
        <w:t>Необходимо выйти из системы (кнопка «Выйти» в правом верхнем углу) и обновить страницу. Если ошибка остаётся, попробуйте очистить кэш браузера (Ctrl+F5) и зайти в систему снова.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Также вы можете попробовать открыть браузер в режиме инкогнито (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Ctrl+Shift+N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) и войти в тестирующую систему заново. Если проблема не решена, то обратитесь к школьному учителю с просьбой о замене кода участника.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Во время выполнения олимпиады произошел технический </w:t>
      </w:r>
      <w:proofErr w:type="gramStart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сбой</w:t>
      </w:r>
      <w:proofErr w:type="gramEnd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 и мои ответы не сохранились. Что мне делать?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Если время, отведенное на выполнение заданий олимпиады, еще не закончилось, попробуйте устранить неполадки или войти в тестирующую систему с другого устройства. Продолжите выполнение заданий.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Если время на выполнение заданий закончилось, но тур еще продолжается, обратитесь в школу для получения резервного кода.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Имейте в виду, что ответы после ввода сохраняются только при нажатии кнопки «Сохранить ответ». Если время тура вышло, то проверены и оценены будут только те ответы, которые вы успели сохранить.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потерял код участника, как мне войти в систему?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Обратитесь к учителю, который вам выдал код участника, у него остались данные для входа в систему.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Что делать, если задания в системе отображаются некорректно?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Попробуйте обновить страницу, очистить кэш (Ctrl+F5), сменить браузер. Мы рекомендуем использовать браузер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Google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Chrome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 Не используйте иностранный сервер VPN. Если эти действия не помогли, обратитесь за помощью к техническому специалисту в вашей школе или напишите на почту поддержки </w:t>
      </w:r>
      <w:hyperlink r:id="rId8" w:tgtFrame="_blank" w:history="1">
        <w:r w:rsidRPr="0098634B">
          <w:rPr>
            <w:rFonts w:ascii="Gilroy" w:eastAsia="Times New Roman" w:hAnsi="Gilroy"/>
            <w:color w:val="424242"/>
            <w:sz w:val="27"/>
            <w:szCs w:val="27"/>
            <w:bdr w:val="none" w:sz="0" w:space="0" w:color="auto" w:frame="1"/>
            <w:lang w:eastAsia="ru-RU"/>
          </w:rPr>
          <w:t>olymp@sochisirius.ru</w:t>
        </w:r>
      </w:hyperlink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.</w:t>
      </w:r>
    </w:p>
    <w:p w:rsidR="0098634B" w:rsidRPr="0098634B" w:rsidRDefault="0098634B" w:rsidP="00986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30"/>
          <w:szCs w:val="30"/>
          <w:bdr w:val="none" w:sz="0" w:space="0" w:color="auto" w:frame="1"/>
          <w:lang w:eastAsia="ru-RU"/>
        </w:rPr>
        <w:t>Вопросы о результатах</w:t>
      </w:r>
    </w:p>
    <w:p w:rsidR="0098634B" w:rsidRPr="0098634B" w:rsidRDefault="0098634B" w:rsidP="0098634B">
      <w:pPr>
        <w:spacing w:line="240" w:lineRule="auto"/>
        <w:rPr>
          <w:rFonts w:ascii="Gilroy" w:eastAsia="Times New Roman" w:hAnsi="Gilroy"/>
          <w:color w:val="424242"/>
          <w:sz w:val="27"/>
          <w:szCs w:val="27"/>
          <w:lang w:eastAsia="ru-RU"/>
        </w:rPr>
      </w:pP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Где я смогу увидеть результаты проверки заданий олимпиады?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Предварительные результаты будут доступны в системе </w:t>
      </w:r>
      <w:proofErr w:type="spell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begin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separate"/>
      </w:r>
      <w:r w:rsidRPr="0098634B">
        <w:rPr>
          <w:rFonts w:ascii="Gilroy" w:eastAsia="Times New Roman" w:hAnsi="Gilroy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fldChar w:fldCharType="end"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 по индивидуальному коду участника через 7 календарных дней 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с даты проведения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олимпиады.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Я не согласен с предварительными результатами. Что делать?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 xml:space="preserve">Вопросы о несогласии с оценкой решений участникам необходимо направить 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ответственному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за проведение школьного этапа олимпиады в своей школе.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Как я смогу узнать, стал ли я победителем или призером школьного этапа </w:t>
      </w:r>
      <w:proofErr w:type="spellStart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lastRenderedPageBreak/>
        <w:t>ВсОШ</w:t>
      </w:r>
      <w:proofErr w:type="spellEnd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 xml:space="preserve">, прошел ли я на муниципальный этап </w:t>
      </w:r>
      <w:proofErr w:type="spellStart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ВсОШ</w:t>
      </w:r>
      <w:proofErr w:type="spellEnd"/>
      <w:r w:rsidRPr="0098634B">
        <w:rPr>
          <w:rFonts w:ascii="Gilroy" w:eastAsia="Times New Roman" w:hAnsi="Gilroy"/>
          <w:b/>
          <w:bCs/>
          <w:color w:val="424242"/>
          <w:sz w:val="27"/>
          <w:szCs w:val="27"/>
          <w:lang w:eastAsia="ru-RU"/>
        </w:rPr>
        <w:t>?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Авторы заданий направляют рекомендации организаторам муниципального этапа олимпиады об определении проходных баллов на муниципальный этап. На основе этих рекомендаций организаторы утверждают границы прохода. После этого в школах формируются списки победителей и призеров школьного этапа.</w:t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</w:r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br/>
        <w:t>По вопросам выдачи грамот победителей и призеров обратитесь к </w:t>
      </w:r>
      <w:proofErr w:type="gramStart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>ответственному</w:t>
      </w:r>
      <w:proofErr w:type="gramEnd"/>
      <w:r w:rsidRPr="0098634B">
        <w:rPr>
          <w:rFonts w:ascii="Gilroy" w:eastAsia="Times New Roman" w:hAnsi="Gilroy"/>
          <w:color w:val="424242"/>
          <w:sz w:val="27"/>
          <w:szCs w:val="27"/>
          <w:lang w:eastAsia="ru-RU"/>
        </w:rPr>
        <w:t xml:space="preserve"> за проведение школьного этапа в школе.</w:t>
      </w:r>
    </w:p>
    <w:p w:rsidR="00F606F8" w:rsidRDefault="00F606F8">
      <w:bookmarkStart w:id="0" w:name="_GoBack"/>
      <w:bookmarkEnd w:id="0"/>
    </w:p>
    <w:sectPr w:rsidR="00F6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B"/>
    <w:rsid w:val="0098634B"/>
    <w:rsid w:val="009A1813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1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18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1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9A18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A18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A1813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A181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A181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A18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181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A181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181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9A181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A181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A1813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A1813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A181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A1813"/>
    <w:rPr>
      <w:rFonts w:ascii="Cambria" w:eastAsia="Times New Roman" w:hAnsi="Cambria"/>
      <w:sz w:val="22"/>
      <w:szCs w:val="22"/>
    </w:rPr>
  </w:style>
  <w:style w:type="paragraph" w:styleId="a3">
    <w:name w:val="caption"/>
    <w:basedOn w:val="a"/>
    <w:next w:val="a"/>
    <w:uiPriority w:val="35"/>
    <w:qFormat/>
    <w:rsid w:val="009A1813"/>
    <w:rPr>
      <w:b/>
      <w:bCs/>
      <w:sz w:val="20"/>
      <w:szCs w:val="20"/>
    </w:rPr>
  </w:style>
  <w:style w:type="paragraph" w:customStyle="1" w:styleId="11">
    <w:name w:val="1"/>
    <w:basedOn w:val="a"/>
    <w:next w:val="a"/>
    <w:uiPriority w:val="10"/>
    <w:qFormat/>
    <w:rsid w:val="009A18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2">
    <w:name w:val="Название Знак1"/>
    <w:link w:val="a4"/>
    <w:uiPriority w:val="10"/>
    <w:rsid w:val="009A18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4">
    <w:name w:val="Title"/>
    <w:basedOn w:val="a"/>
    <w:next w:val="a"/>
    <w:link w:val="12"/>
    <w:uiPriority w:val="10"/>
    <w:rsid w:val="009A1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A1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181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A1813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A1813"/>
    <w:rPr>
      <w:b/>
      <w:bCs/>
    </w:rPr>
  </w:style>
  <w:style w:type="character" w:styleId="a9">
    <w:name w:val="Emphasis"/>
    <w:uiPriority w:val="20"/>
    <w:qFormat/>
    <w:rsid w:val="009A1813"/>
    <w:rPr>
      <w:i/>
      <w:iCs/>
    </w:rPr>
  </w:style>
  <w:style w:type="paragraph" w:styleId="aa">
    <w:name w:val="No Spacing"/>
    <w:uiPriority w:val="1"/>
    <w:qFormat/>
    <w:rsid w:val="009A1813"/>
    <w:rPr>
      <w:sz w:val="22"/>
      <w:szCs w:val="22"/>
    </w:rPr>
  </w:style>
  <w:style w:type="paragraph" w:styleId="ab">
    <w:name w:val="List Paragraph"/>
    <w:basedOn w:val="a"/>
    <w:uiPriority w:val="34"/>
    <w:qFormat/>
    <w:rsid w:val="009A181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18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A1813"/>
    <w:rPr>
      <w:i/>
      <w:iCs/>
      <w:color w:val="000000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A18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A1813"/>
    <w:rPr>
      <w:b/>
      <w:bCs/>
      <w:i/>
      <w:iCs/>
      <w:color w:val="4F81BD"/>
      <w:sz w:val="22"/>
      <w:szCs w:val="22"/>
    </w:rPr>
  </w:style>
  <w:style w:type="character" w:styleId="ae">
    <w:name w:val="Subtle Emphasis"/>
    <w:uiPriority w:val="19"/>
    <w:qFormat/>
    <w:rsid w:val="009A1813"/>
    <w:rPr>
      <w:i/>
      <w:iCs/>
      <w:color w:val="808080"/>
    </w:rPr>
  </w:style>
  <w:style w:type="character" w:styleId="af">
    <w:name w:val="Intense Emphasis"/>
    <w:uiPriority w:val="21"/>
    <w:qFormat/>
    <w:rsid w:val="009A181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A181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A181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A18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A18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1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18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1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9A18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A181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A1813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A181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A181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A18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181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A181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181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9A181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A181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A1813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A1813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A181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A1813"/>
    <w:rPr>
      <w:rFonts w:ascii="Cambria" w:eastAsia="Times New Roman" w:hAnsi="Cambria"/>
      <w:sz w:val="22"/>
      <w:szCs w:val="22"/>
    </w:rPr>
  </w:style>
  <w:style w:type="paragraph" w:styleId="a3">
    <w:name w:val="caption"/>
    <w:basedOn w:val="a"/>
    <w:next w:val="a"/>
    <w:uiPriority w:val="35"/>
    <w:qFormat/>
    <w:rsid w:val="009A1813"/>
    <w:rPr>
      <w:b/>
      <w:bCs/>
      <w:sz w:val="20"/>
      <w:szCs w:val="20"/>
    </w:rPr>
  </w:style>
  <w:style w:type="paragraph" w:customStyle="1" w:styleId="11">
    <w:name w:val="1"/>
    <w:basedOn w:val="a"/>
    <w:next w:val="a"/>
    <w:uiPriority w:val="10"/>
    <w:qFormat/>
    <w:rsid w:val="009A18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2">
    <w:name w:val="Название Знак1"/>
    <w:link w:val="a4"/>
    <w:uiPriority w:val="10"/>
    <w:rsid w:val="009A18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4">
    <w:name w:val="Title"/>
    <w:basedOn w:val="a"/>
    <w:next w:val="a"/>
    <w:link w:val="12"/>
    <w:uiPriority w:val="10"/>
    <w:rsid w:val="009A1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A1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181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A1813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A1813"/>
    <w:rPr>
      <w:b/>
      <w:bCs/>
    </w:rPr>
  </w:style>
  <w:style w:type="character" w:styleId="a9">
    <w:name w:val="Emphasis"/>
    <w:uiPriority w:val="20"/>
    <w:qFormat/>
    <w:rsid w:val="009A1813"/>
    <w:rPr>
      <w:i/>
      <w:iCs/>
    </w:rPr>
  </w:style>
  <w:style w:type="paragraph" w:styleId="aa">
    <w:name w:val="No Spacing"/>
    <w:uiPriority w:val="1"/>
    <w:qFormat/>
    <w:rsid w:val="009A1813"/>
    <w:rPr>
      <w:sz w:val="22"/>
      <w:szCs w:val="22"/>
    </w:rPr>
  </w:style>
  <w:style w:type="paragraph" w:styleId="ab">
    <w:name w:val="List Paragraph"/>
    <w:basedOn w:val="a"/>
    <w:uiPriority w:val="34"/>
    <w:qFormat/>
    <w:rsid w:val="009A181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18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A1813"/>
    <w:rPr>
      <w:i/>
      <w:iCs/>
      <w:color w:val="000000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A18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A1813"/>
    <w:rPr>
      <w:b/>
      <w:bCs/>
      <w:i/>
      <w:iCs/>
      <w:color w:val="4F81BD"/>
      <w:sz w:val="22"/>
      <w:szCs w:val="22"/>
    </w:rPr>
  </w:style>
  <w:style w:type="character" w:styleId="ae">
    <w:name w:val="Subtle Emphasis"/>
    <w:uiPriority w:val="19"/>
    <w:qFormat/>
    <w:rsid w:val="009A1813"/>
    <w:rPr>
      <w:i/>
      <w:iCs/>
      <w:color w:val="808080"/>
    </w:rPr>
  </w:style>
  <w:style w:type="character" w:styleId="af">
    <w:name w:val="Intense Emphasis"/>
    <w:uiPriority w:val="21"/>
    <w:qFormat/>
    <w:rsid w:val="009A181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A181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A181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A18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A18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08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100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450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6580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531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@sochi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uszam</dc:creator>
  <cp:lastModifiedBy>uszam</cp:lastModifiedBy>
  <cp:revision>1</cp:revision>
  <cp:lastPrinted>2023-09-28T05:12:00Z</cp:lastPrinted>
  <dcterms:created xsi:type="dcterms:W3CDTF">2023-09-28T05:12:00Z</dcterms:created>
  <dcterms:modified xsi:type="dcterms:W3CDTF">2023-09-28T05:13:00Z</dcterms:modified>
</cp:coreProperties>
</file>